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6463" w14:textId="6F914828" w:rsidR="00014862" w:rsidRPr="009B6030" w:rsidRDefault="000C44DA"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Campfield Early Learning Center</w:t>
      </w:r>
      <w:bookmarkStart w:id="0" w:name="_GoBack"/>
      <w:bookmarkEnd w:id="0"/>
    </w:p>
    <w:p w14:paraId="70CBF591" w14:textId="35E4B46B"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5B98A014" w14:textId="62707961"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Principal</w:t>
      </w:r>
      <w:r w:rsidR="00DE5D71">
        <w:rPr>
          <w:rFonts w:ascii="Times New Roman" w:hAnsi="Times New Roman" w:cs="Times New Roman"/>
          <w:b/>
          <w:sz w:val="24"/>
          <w:szCs w:val="24"/>
        </w:rPr>
        <w:t xml:space="preserve">: </w:t>
      </w:r>
      <w:r w:rsidR="000130D3">
        <w:rPr>
          <w:rFonts w:ascii="Times New Roman" w:hAnsi="Times New Roman" w:cs="Times New Roman"/>
          <w:b/>
          <w:sz w:val="24"/>
          <w:szCs w:val="24"/>
        </w:rPr>
        <w:t>Mrs. Workmeister</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7E7E4D">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A37D1D">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sidRPr="00A37D1D">
              <w:rPr>
                <w:rFonts w:ascii="Times New Roman" w:hAnsi="Times New Roman" w:cs="Times New Roman"/>
                <w:sz w:val="24"/>
                <w:szCs w:val="24"/>
              </w:rPr>
              <w:t>.</w:t>
            </w:r>
          </w:p>
        </w:tc>
        <w:tc>
          <w:tcPr>
            <w:tcW w:w="4642" w:type="dxa"/>
            <w:shd w:val="clear" w:color="auto" w:fill="auto"/>
          </w:tcPr>
          <w:p w14:paraId="3F36B7EA" w14:textId="0B1777FA"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7E7E4D">
              <w:rPr>
                <w:rFonts w:ascii="Times New Roman" w:hAnsi="Times New Roman" w:cs="Times New Roman"/>
                <w:bCs/>
                <w:sz w:val="24"/>
                <w:szCs w:val="24"/>
              </w:rPr>
              <w:t xml:space="preserve"> At Campfield Early Learning Center our young learners are accepted, appreciated, nurtured and challenged according their individual strengths and needs. Students gain foundational and social emotional skill for early learning by using research-based strategies to create the enthusiasm needed for continued learning. Students develop a strong sense of responsibility for themselves and towards each other, our community and our school. We welcome family and community involvement to create a safe, king, helpful, learning environment. Together we are awesome! </w:t>
            </w:r>
            <w:r w:rsidR="00610D8C" w:rsidRPr="009B6030">
              <w:rPr>
                <w:rFonts w:ascii="Times New Roman" w:hAnsi="Times New Roman" w:cs="Times New Roman"/>
                <w:b/>
                <w:sz w:val="24"/>
                <w:szCs w:val="24"/>
              </w:rPr>
              <w:t xml:space="preserve"> </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3A3F88">
        <w:tc>
          <w:tcPr>
            <w:tcW w:w="4642" w:type="dxa"/>
            <w:shd w:val="clear" w:color="auto" w:fill="F2F2F2" w:themeFill="background1" w:themeFillShade="F2"/>
          </w:tcPr>
          <w:p w14:paraId="3776E568" w14:textId="4F579227" w:rsidR="00014862" w:rsidRPr="009B6030" w:rsidRDefault="00DB49AC"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r w:rsidR="000C0C7D">
              <w:rPr>
                <w:rFonts w:ascii="Times New Roman" w:hAnsi="Times New Roman" w:cs="Times New Roman"/>
                <w:b/>
                <w:sz w:val="24"/>
                <w:szCs w:val="24"/>
              </w:rPr>
              <w:t xml:space="preserve"> &amp; Literacy </w:t>
            </w:r>
          </w:p>
        </w:tc>
        <w:tc>
          <w:tcPr>
            <w:tcW w:w="4642" w:type="dxa"/>
            <w:shd w:val="clear" w:color="auto" w:fill="F2F2F2" w:themeFill="background1" w:themeFillShade="F2"/>
          </w:tcPr>
          <w:p w14:paraId="674BA723" w14:textId="4F437DC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30D3" w:rsidRPr="009B6030" w14:paraId="2E272911" w14:textId="77777777" w:rsidTr="00536254">
        <w:tc>
          <w:tcPr>
            <w:tcW w:w="4642" w:type="dxa"/>
          </w:tcPr>
          <w:p w14:paraId="7BC1AF17" w14:textId="521258CF" w:rsidR="000130D3" w:rsidRPr="000130D3" w:rsidRDefault="000130D3" w:rsidP="000130D3">
            <w:pPr>
              <w:pStyle w:val="ListParagraph"/>
              <w:numPr>
                <w:ilvl w:val="0"/>
                <w:numId w:val="1"/>
              </w:numPr>
              <w:rPr>
                <w:rFonts w:ascii="Times New Roman" w:hAnsi="Times New Roman" w:cs="Times New Roman"/>
                <w:b/>
                <w:sz w:val="24"/>
                <w:szCs w:val="24"/>
              </w:rPr>
            </w:pPr>
            <w:r>
              <w:rPr>
                <w:rFonts w:ascii="Times New Roman" w:hAnsi="Times New Roman" w:cs="Times New Roman"/>
              </w:rPr>
              <w:t>Educators</w:t>
            </w:r>
            <w:r w:rsidRPr="00A86FD0">
              <w:rPr>
                <w:rFonts w:ascii="Times New Roman" w:hAnsi="Times New Roman" w:cs="Times New Roman"/>
              </w:rPr>
              <w:t xml:space="preserve"> demonstrate knowledge of their content as well as current evidence-based strategies, state standards and pedagogy as evidenced by long range and daily lesson planning.</w:t>
            </w:r>
          </w:p>
          <w:p w14:paraId="1D21E716" w14:textId="38AB0298" w:rsidR="000130D3" w:rsidRPr="000130D3" w:rsidRDefault="000130D3" w:rsidP="000130D3">
            <w:pPr>
              <w:pStyle w:val="ListParagraph"/>
              <w:numPr>
                <w:ilvl w:val="0"/>
                <w:numId w:val="1"/>
              </w:numPr>
              <w:rPr>
                <w:rFonts w:ascii="Times New Roman" w:hAnsi="Times New Roman" w:cs="Times New Roman"/>
                <w:b/>
                <w:sz w:val="24"/>
                <w:szCs w:val="24"/>
              </w:rPr>
            </w:pPr>
            <w:r w:rsidRPr="004A050B">
              <w:rPr>
                <w:rFonts w:ascii="Times New Roman" w:hAnsi="Times New Roman" w:cs="Times New Roman"/>
                <w:szCs w:val="24"/>
              </w:rPr>
              <w:t>Educators clearly communicate the purpose and expectations for learning.</w:t>
            </w:r>
          </w:p>
          <w:p w14:paraId="50670329" w14:textId="4B2E9799" w:rsidR="000130D3" w:rsidRDefault="000130D3" w:rsidP="000130D3">
            <w:pPr>
              <w:pStyle w:val="ListParagraph"/>
              <w:numPr>
                <w:ilvl w:val="0"/>
                <w:numId w:val="1"/>
              </w:numPr>
              <w:rPr>
                <w:rFonts w:ascii="Times New Roman" w:hAnsi="Times New Roman" w:cs="Times New Roman"/>
              </w:rPr>
            </w:pPr>
            <w:r>
              <w:rPr>
                <w:rFonts w:ascii="Times New Roman" w:hAnsi="Times New Roman" w:cs="Times New Roman"/>
              </w:rPr>
              <w:t>Educators will ensure their instruction is responsive to meet the needs of our students by providing multiple and flexible methods of presentation to give students varying ways of acquiring and demonstrating knowledge</w:t>
            </w:r>
            <w:r w:rsidRPr="00087334">
              <w:rPr>
                <w:rFonts w:ascii="Times New Roman" w:hAnsi="Times New Roman" w:cs="Times New Roman"/>
              </w:rPr>
              <w:t xml:space="preserve">, while maintaining the rigor of the standards.  </w:t>
            </w:r>
          </w:p>
          <w:p w14:paraId="1AF114D6" w14:textId="77777777" w:rsidR="000130D3" w:rsidRPr="00370878" w:rsidRDefault="000130D3" w:rsidP="000130D3">
            <w:pPr>
              <w:pStyle w:val="ListParagraph"/>
              <w:numPr>
                <w:ilvl w:val="1"/>
                <w:numId w:val="1"/>
              </w:numPr>
            </w:pPr>
            <w:r w:rsidRPr="00370878">
              <w:rPr>
                <w:rFonts w:ascii="Times New Roman" w:hAnsi="Times New Roman" w:cs="Times New Roman"/>
              </w:rPr>
              <w:t xml:space="preserve">Linguistic supports for ESOL </w:t>
            </w:r>
          </w:p>
          <w:p w14:paraId="2DB92086" w14:textId="77777777" w:rsidR="000130D3" w:rsidRPr="00370878" w:rsidRDefault="000130D3" w:rsidP="000130D3">
            <w:pPr>
              <w:pStyle w:val="ListParagraph"/>
              <w:numPr>
                <w:ilvl w:val="1"/>
                <w:numId w:val="1"/>
              </w:numPr>
            </w:pPr>
            <w:r w:rsidRPr="00370878">
              <w:rPr>
                <w:rFonts w:ascii="Times New Roman" w:hAnsi="Times New Roman" w:cs="Times New Roman"/>
              </w:rPr>
              <w:t>Scaffolds for instruction for students receiving special education services and ESOL students</w:t>
            </w:r>
          </w:p>
          <w:p w14:paraId="315A0934" w14:textId="09742BF6" w:rsidR="000130D3" w:rsidRPr="000130D3" w:rsidRDefault="000130D3" w:rsidP="000130D3">
            <w:pPr>
              <w:pStyle w:val="ListParagraph"/>
              <w:numPr>
                <w:ilvl w:val="1"/>
                <w:numId w:val="1"/>
              </w:numPr>
            </w:pPr>
            <w:r w:rsidRPr="00370878">
              <w:rPr>
                <w:rFonts w:ascii="Times New Roman" w:hAnsi="Times New Roman" w:cs="Times New Roman"/>
              </w:rPr>
              <w:t>Modifications for exceptional learners</w:t>
            </w:r>
          </w:p>
        </w:tc>
        <w:tc>
          <w:tcPr>
            <w:tcW w:w="4642" w:type="dxa"/>
          </w:tcPr>
          <w:p w14:paraId="5B23D210" w14:textId="5E17F1D7" w:rsidR="000130D3" w:rsidRDefault="000130D3" w:rsidP="000130D3">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57A5BCD7" w14:textId="77777777" w:rsidR="000130D3" w:rsidRDefault="000130D3" w:rsidP="000130D3">
            <w:pPr>
              <w:rPr>
                <w:rFonts w:ascii="Times New Roman" w:hAnsi="Times New Roman" w:cs="Times New Roman"/>
                <w:b/>
                <w:sz w:val="24"/>
                <w:szCs w:val="24"/>
              </w:rPr>
            </w:pPr>
          </w:p>
          <w:p w14:paraId="4C628002" w14:textId="5BEF9C35" w:rsidR="000130D3" w:rsidRDefault="000130D3" w:rsidP="000130D3">
            <w:pPr>
              <w:pStyle w:val="ListParagraph"/>
              <w:numPr>
                <w:ilvl w:val="0"/>
                <w:numId w:val="2"/>
              </w:numPr>
              <w:rPr>
                <w:sz w:val="24"/>
                <w:szCs w:val="24"/>
              </w:rPr>
            </w:pPr>
            <w:r>
              <w:rPr>
                <w:rFonts w:ascii="Times New Roman" w:hAnsi="Times New Roman" w:cs="Times New Roman"/>
              </w:rPr>
              <w:t>Educators</w:t>
            </w:r>
            <w:r w:rsidRPr="00ED7BB2">
              <w:rPr>
                <w:rFonts w:ascii="Times New Roman" w:hAnsi="Times New Roman" w:cs="Times New Roman"/>
              </w:rPr>
              <w:t xml:space="preserve"> will demonstrate cultural competency and examine personal biases in making instructional decisions and ensuring accessible for the students we serve, including their identities, strengths and needs.</w:t>
            </w:r>
            <w:r w:rsidRPr="000C0C7D">
              <w:rPr>
                <w:sz w:val="24"/>
                <w:szCs w:val="24"/>
              </w:rPr>
              <w:t xml:space="preserve"> </w:t>
            </w:r>
          </w:p>
          <w:p w14:paraId="3DD8A976" w14:textId="04F85B5A" w:rsidR="000130D3" w:rsidRPr="00ED7BB2" w:rsidRDefault="000130D3" w:rsidP="000130D3">
            <w:pPr>
              <w:pStyle w:val="ListParagraph"/>
              <w:numPr>
                <w:ilvl w:val="0"/>
                <w:numId w:val="2"/>
              </w:numPr>
              <w:rPr>
                <w:rFonts w:ascii="Times New Roman" w:hAnsi="Times New Roman" w:cs="Times New Roman"/>
              </w:rPr>
            </w:pPr>
            <w:r>
              <w:rPr>
                <w:rFonts w:ascii="Times New Roman" w:hAnsi="Times New Roman" w:cs="Times New Roman"/>
              </w:rPr>
              <w:t>Educators</w:t>
            </w:r>
            <w:r w:rsidRPr="00ED7BB2">
              <w:rPr>
                <w:rFonts w:ascii="Times New Roman" w:hAnsi="Times New Roman" w:cs="Times New Roman"/>
              </w:rPr>
              <w:t xml:space="preserve"> understand the importance of representation and promote student identities by intentionally selecting curriculum resources and materials. </w:t>
            </w:r>
          </w:p>
          <w:p w14:paraId="6EBB9A9B" w14:textId="0CC1A15F" w:rsidR="000130D3" w:rsidRPr="00F13F44" w:rsidRDefault="000130D3" w:rsidP="000130D3">
            <w:pPr>
              <w:rPr>
                <w:rFonts w:ascii="Times New Roman" w:hAnsi="Times New Roman" w:cs="Times New Roman"/>
                <w:sz w:val="24"/>
                <w:szCs w:val="24"/>
              </w:rPr>
            </w:pPr>
          </w:p>
        </w:tc>
      </w:tr>
      <w:tr w:rsidR="000130D3" w:rsidRPr="009B6030" w14:paraId="7C551109" w14:textId="77777777" w:rsidTr="003A3F88">
        <w:tc>
          <w:tcPr>
            <w:tcW w:w="9284" w:type="dxa"/>
            <w:gridSpan w:val="2"/>
            <w:shd w:val="clear" w:color="auto" w:fill="auto"/>
          </w:tcPr>
          <w:p w14:paraId="2B9B3536" w14:textId="7124D658" w:rsidR="000130D3" w:rsidRPr="00A37D1D" w:rsidRDefault="000130D3" w:rsidP="000130D3">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Pr>
                <w:rFonts w:ascii="Times New Roman" w:hAnsi="Times New Roman" w:cs="Times New Roman"/>
                <w:sz w:val="24"/>
                <w:szCs w:val="24"/>
              </w:rPr>
              <w:t>mathematics</w:t>
            </w:r>
            <w:r w:rsidRPr="009B6030">
              <w:rPr>
                <w:rFonts w:ascii="Times New Roman" w:hAnsi="Times New Roman" w:cs="Times New Roman"/>
                <w:sz w:val="24"/>
                <w:szCs w:val="24"/>
              </w:rPr>
              <w:t xml:space="preserve"> </w:t>
            </w:r>
            <w:r>
              <w:rPr>
                <w:rFonts w:ascii="Times New Roman" w:hAnsi="Times New Roman" w:cs="Times New Roman"/>
                <w:sz w:val="24"/>
                <w:szCs w:val="24"/>
              </w:rPr>
              <w:t xml:space="preserve">&amp; literacy </w:t>
            </w:r>
            <w:r w:rsidRPr="009B6030">
              <w:rPr>
                <w:rFonts w:ascii="Times New Roman" w:hAnsi="Times New Roman" w:cs="Times New Roman"/>
                <w:sz w:val="24"/>
                <w:szCs w:val="24"/>
              </w:rPr>
              <w:t>proficiency as indicated by the M</w:t>
            </w:r>
            <w:r>
              <w:rPr>
                <w:rFonts w:ascii="Times New Roman" w:hAnsi="Times New Roman" w:cs="Times New Roman"/>
                <w:sz w:val="24"/>
                <w:szCs w:val="24"/>
              </w:rPr>
              <w:t>AP</w:t>
            </w:r>
            <w:r w:rsidRPr="009B6030">
              <w:rPr>
                <w:rFonts w:ascii="Times New Roman" w:hAnsi="Times New Roman" w:cs="Times New Roman"/>
                <w:sz w:val="24"/>
                <w:szCs w:val="24"/>
              </w:rPr>
              <w:t xml:space="preserve"> assessment</w:t>
            </w:r>
            <w:r>
              <w:rPr>
                <w:rFonts w:ascii="Times New Roman" w:hAnsi="Times New Roman" w:cs="Times New Roman"/>
                <w:sz w:val="24"/>
                <w:szCs w:val="24"/>
              </w:rPr>
              <w:t xml:space="preserve"> as well as formative assessments. </w:t>
            </w:r>
          </w:p>
        </w:tc>
      </w:tr>
      <w:tr w:rsidR="000130D3" w:rsidRPr="009B6030" w14:paraId="6FF8C55A" w14:textId="77777777" w:rsidTr="003A3F88">
        <w:tc>
          <w:tcPr>
            <w:tcW w:w="4642" w:type="dxa"/>
            <w:shd w:val="clear" w:color="auto" w:fill="F2F2F2" w:themeFill="background1" w:themeFillShade="F2"/>
          </w:tcPr>
          <w:p w14:paraId="1D9217EF" w14:textId="598413D5" w:rsidR="000130D3" w:rsidRPr="003A3F88" w:rsidRDefault="000130D3" w:rsidP="000130D3">
            <w:pPr>
              <w:jc w:val="center"/>
              <w:rPr>
                <w:rFonts w:ascii="Times New Roman" w:hAnsi="Times New Roman" w:cs="Times New Roman"/>
                <w:b/>
                <w:sz w:val="24"/>
                <w:szCs w:val="24"/>
              </w:rPr>
            </w:pPr>
            <w:r>
              <w:rPr>
                <w:rFonts w:ascii="Times New Roman" w:hAnsi="Times New Roman" w:cs="Times New Roman"/>
                <w:b/>
                <w:sz w:val="24"/>
                <w:szCs w:val="24"/>
              </w:rPr>
              <w:t>Safe and Supportive Environment</w:t>
            </w:r>
          </w:p>
        </w:tc>
        <w:tc>
          <w:tcPr>
            <w:tcW w:w="4642" w:type="dxa"/>
            <w:shd w:val="clear" w:color="auto" w:fill="F2F2F2" w:themeFill="background1" w:themeFillShade="F2"/>
          </w:tcPr>
          <w:p w14:paraId="08AD007F" w14:textId="2AF0363B" w:rsidR="000130D3" w:rsidRDefault="000130D3" w:rsidP="000130D3">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30D3" w:rsidRPr="009B6030" w14:paraId="5612AAEE" w14:textId="77777777" w:rsidTr="00536254">
        <w:tc>
          <w:tcPr>
            <w:tcW w:w="4642" w:type="dxa"/>
          </w:tcPr>
          <w:p w14:paraId="44704598" w14:textId="77777777" w:rsidR="000130D3" w:rsidRDefault="000130D3" w:rsidP="000130D3">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57D6724A" w14:textId="0F5E2D48" w:rsidR="000130D3" w:rsidRPr="000130D3" w:rsidRDefault="000130D3" w:rsidP="000130D3">
            <w:pPr>
              <w:pStyle w:val="ListParagraph"/>
              <w:numPr>
                <w:ilvl w:val="0"/>
                <w:numId w:val="3"/>
              </w:numPr>
              <w:rPr>
                <w:rFonts w:ascii="Times New Roman" w:hAnsi="Times New Roman" w:cs="Times New Roman"/>
                <w:sz w:val="20"/>
                <w:szCs w:val="20"/>
              </w:rPr>
            </w:pPr>
            <w:r>
              <w:rPr>
                <w:rFonts w:ascii="Times New Roman" w:hAnsi="Times New Roman" w:cs="Times New Roman"/>
                <w:sz w:val="24"/>
                <w:szCs w:val="24"/>
              </w:rPr>
              <w:lastRenderedPageBreak/>
              <w:t>Educators</w:t>
            </w:r>
            <w:r w:rsidRPr="00A37D1D">
              <w:rPr>
                <w:rFonts w:ascii="Times New Roman" w:hAnsi="Times New Roman" w:cs="Times New Roman"/>
                <w:sz w:val="24"/>
                <w:szCs w:val="24"/>
              </w:rPr>
              <w:t xml:space="preserve"> will examine and interrogate their personal biases and demonstrate cultural competency in making decisions regarding the students they serve, including their strengths and needs and make accommodations and modifications for exceptional learners.</w:t>
            </w:r>
          </w:p>
          <w:p w14:paraId="58EB72EC" w14:textId="3E5C30E9" w:rsidR="000130D3" w:rsidRPr="00ED7BB2" w:rsidRDefault="000130D3" w:rsidP="000130D3">
            <w:pPr>
              <w:pStyle w:val="ListParagraph"/>
              <w:numPr>
                <w:ilvl w:val="0"/>
                <w:numId w:val="3"/>
              </w:numPr>
              <w:rPr>
                <w:rFonts w:ascii="Times New Roman" w:hAnsi="Times New Roman" w:cs="Times New Roman"/>
              </w:rPr>
            </w:pPr>
            <w:r>
              <w:rPr>
                <w:rFonts w:ascii="Times New Roman" w:hAnsi="Times New Roman" w:cs="Times New Roman"/>
              </w:rPr>
              <w:t>Educators</w:t>
            </w:r>
            <w:r w:rsidRPr="00ED7BB2">
              <w:rPr>
                <w:rFonts w:ascii="Times New Roman" w:hAnsi="Times New Roman" w:cs="Times New Roman"/>
              </w:rPr>
              <w:t xml:space="preserve"> understand the importance of representation and promote student identities by intentionally selecting curriculum resources and materials. </w:t>
            </w:r>
          </w:p>
          <w:p w14:paraId="03C34808" w14:textId="52898AEB" w:rsidR="000130D3" w:rsidRPr="00A37D1D" w:rsidRDefault="000130D3" w:rsidP="000130D3">
            <w:pPr>
              <w:pStyle w:val="ListParagraph"/>
              <w:numPr>
                <w:ilvl w:val="0"/>
                <w:numId w:val="3"/>
              </w:numPr>
              <w:rPr>
                <w:rFonts w:ascii="Times New Roman" w:hAnsi="Times New Roman" w:cs="Times New Roman"/>
                <w:sz w:val="20"/>
                <w:szCs w:val="20"/>
              </w:rPr>
            </w:pPr>
            <w:r w:rsidRPr="004A050B">
              <w:rPr>
                <w:rFonts w:ascii="Times New Roman" w:hAnsi="Times New Roman" w:cs="Times New Roman"/>
                <w:szCs w:val="24"/>
              </w:rPr>
              <w:t>Educators clearly communicate the purpose and expectations for learning.</w:t>
            </w:r>
          </w:p>
        </w:tc>
        <w:tc>
          <w:tcPr>
            <w:tcW w:w="4642" w:type="dxa"/>
          </w:tcPr>
          <w:p w14:paraId="560138C7" w14:textId="006F1506" w:rsidR="000130D3" w:rsidRDefault="000130D3" w:rsidP="000130D3">
            <w:pPr>
              <w:rPr>
                <w:rFonts w:ascii="Times New Roman" w:hAnsi="Times New Roman" w:cs="Times New Roman"/>
                <w:b/>
                <w:sz w:val="24"/>
                <w:szCs w:val="24"/>
              </w:rPr>
            </w:pPr>
            <w:r>
              <w:rPr>
                <w:rFonts w:ascii="Times New Roman" w:hAnsi="Times New Roman" w:cs="Times New Roman"/>
                <w:b/>
                <w:sz w:val="24"/>
                <w:szCs w:val="24"/>
              </w:rPr>
              <w:lastRenderedPageBreak/>
              <w:t>Action Step(s)</w:t>
            </w:r>
            <w:r w:rsidRPr="009B6030">
              <w:rPr>
                <w:rFonts w:ascii="Times New Roman" w:hAnsi="Times New Roman" w:cs="Times New Roman"/>
                <w:b/>
                <w:sz w:val="24"/>
                <w:szCs w:val="24"/>
              </w:rPr>
              <w:t xml:space="preserve">: </w:t>
            </w:r>
          </w:p>
          <w:p w14:paraId="66697EC8" w14:textId="77777777" w:rsidR="000130D3" w:rsidRPr="000130D3" w:rsidRDefault="000130D3" w:rsidP="000130D3">
            <w:pPr>
              <w:pStyle w:val="ListParagraph"/>
              <w:numPr>
                <w:ilvl w:val="0"/>
                <w:numId w:val="3"/>
              </w:numPr>
              <w:rPr>
                <w:rFonts w:ascii="Times New Roman" w:hAnsi="Times New Roman" w:cs="Times New Roman"/>
                <w:bCs/>
                <w:sz w:val="24"/>
                <w:szCs w:val="24"/>
              </w:rPr>
            </w:pPr>
            <w:r>
              <w:rPr>
                <w:rFonts w:ascii="Times New Roman" w:hAnsi="Times New Roman" w:cs="Times New Roman"/>
                <w:szCs w:val="24"/>
              </w:rPr>
              <w:lastRenderedPageBreak/>
              <w:t>Campfield staff</w:t>
            </w:r>
            <w:r w:rsidRPr="002937A1">
              <w:rPr>
                <w:rFonts w:ascii="Times New Roman" w:hAnsi="Times New Roman" w:cs="Times New Roman"/>
                <w:szCs w:val="24"/>
              </w:rPr>
              <w:t xml:space="preserve"> will create and sustain a safe, welcoming and supportive </w:t>
            </w:r>
            <w:r>
              <w:rPr>
                <w:rFonts w:ascii="Times New Roman" w:hAnsi="Times New Roman" w:cs="Times New Roman"/>
                <w:szCs w:val="24"/>
              </w:rPr>
              <w:t>learning</w:t>
            </w:r>
            <w:r w:rsidRPr="002937A1">
              <w:rPr>
                <w:rFonts w:ascii="Times New Roman" w:hAnsi="Times New Roman" w:cs="Times New Roman"/>
                <w:szCs w:val="24"/>
              </w:rPr>
              <w:t xml:space="preserve"> environment which values inclusivity and diversity</w:t>
            </w:r>
            <w:r>
              <w:rPr>
                <w:rFonts w:ascii="Times New Roman" w:hAnsi="Times New Roman" w:cs="Times New Roman"/>
                <w:szCs w:val="24"/>
              </w:rPr>
              <w:t xml:space="preserve"> through effective implementation and monitoring of Conscious Discipline.</w:t>
            </w:r>
          </w:p>
          <w:p w14:paraId="63B3153F" w14:textId="3BA5E5B1" w:rsidR="000130D3" w:rsidRPr="000130D3" w:rsidRDefault="000130D3" w:rsidP="000130D3">
            <w:pPr>
              <w:pStyle w:val="ListParagraph"/>
              <w:numPr>
                <w:ilvl w:val="0"/>
                <w:numId w:val="3"/>
              </w:numPr>
              <w:rPr>
                <w:rFonts w:ascii="Times New Roman" w:hAnsi="Times New Roman" w:cs="Times New Roman"/>
                <w:bCs/>
                <w:sz w:val="24"/>
                <w:szCs w:val="24"/>
              </w:rPr>
            </w:pPr>
            <w:r w:rsidRPr="000130D3">
              <w:rPr>
                <w:rFonts w:ascii="Times New Roman" w:hAnsi="Times New Roman" w:cs="Times New Roman"/>
                <w:szCs w:val="24"/>
              </w:rPr>
              <w:t>Educators will examine and interrogate their personal biases to become aware of the ways in which their own cultural experiences influence the conditions and learning opportunities that they create for students</w:t>
            </w:r>
          </w:p>
          <w:p w14:paraId="3268A63A" w14:textId="2DF544AD" w:rsidR="000130D3" w:rsidRPr="009B6030" w:rsidRDefault="000130D3" w:rsidP="000130D3">
            <w:pPr>
              <w:rPr>
                <w:rFonts w:ascii="Times New Roman" w:hAnsi="Times New Roman" w:cs="Times New Roman"/>
                <w:sz w:val="24"/>
                <w:szCs w:val="24"/>
              </w:rPr>
            </w:pPr>
          </w:p>
          <w:p w14:paraId="75AF02FD" w14:textId="190AE9F9" w:rsidR="000130D3" w:rsidRDefault="000130D3" w:rsidP="000130D3">
            <w:pPr>
              <w:rPr>
                <w:rFonts w:ascii="Times New Roman" w:hAnsi="Times New Roman" w:cs="Times New Roman"/>
                <w:b/>
                <w:sz w:val="24"/>
                <w:szCs w:val="24"/>
              </w:rPr>
            </w:pPr>
          </w:p>
        </w:tc>
      </w:tr>
    </w:tbl>
    <w:p w14:paraId="12CCE904" w14:textId="77777777" w:rsidR="00014862" w:rsidRPr="009B6030" w:rsidRDefault="00014862" w:rsidP="00014862">
      <w:pPr>
        <w:spacing w:after="0" w:line="240" w:lineRule="auto"/>
        <w:rPr>
          <w:rFonts w:ascii="Times New Roman" w:hAnsi="Times New Roman" w:cs="Times New Roman"/>
          <w:b/>
          <w:sz w:val="24"/>
          <w:szCs w:val="24"/>
        </w:rPr>
      </w:pPr>
    </w:p>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4949" w14:textId="77777777" w:rsidR="002E0238" w:rsidRDefault="002E0238" w:rsidP="00014862">
      <w:pPr>
        <w:spacing w:after="0" w:line="240" w:lineRule="auto"/>
      </w:pPr>
      <w:r>
        <w:separator/>
      </w:r>
    </w:p>
  </w:endnote>
  <w:endnote w:type="continuationSeparator" w:id="0">
    <w:p w14:paraId="523181F0" w14:textId="77777777" w:rsidR="002E0238" w:rsidRDefault="002E0238"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3F67" w14:textId="77777777" w:rsidR="002E0238" w:rsidRDefault="002E0238" w:rsidP="00014862">
      <w:pPr>
        <w:spacing w:after="0" w:line="240" w:lineRule="auto"/>
      </w:pPr>
      <w:r>
        <w:separator/>
      </w:r>
    </w:p>
  </w:footnote>
  <w:footnote w:type="continuationSeparator" w:id="0">
    <w:p w14:paraId="0C0571A3" w14:textId="77777777" w:rsidR="002E0238" w:rsidRDefault="002E0238"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1B7"/>
    <w:multiLevelType w:val="hybridMultilevel"/>
    <w:tmpl w:val="D6A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5B17"/>
    <w:multiLevelType w:val="hybridMultilevel"/>
    <w:tmpl w:val="53D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A580E"/>
    <w:multiLevelType w:val="hybridMultilevel"/>
    <w:tmpl w:val="A28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A09F0"/>
    <w:multiLevelType w:val="hybridMultilevel"/>
    <w:tmpl w:val="E1CE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30685"/>
    <w:multiLevelType w:val="hybridMultilevel"/>
    <w:tmpl w:val="9A26485A"/>
    <w:lvl w:ilvl="0" w:tplc="FFFFFFFF">
      <w:start w:val="1"/>
      <w:numFmt w:val="bullet"/>
      <w:lvlText w:val=""/>
      <w:lvlJc w:val="left"/>
      <w:pPr>
        <w:ind w:left="360" w:hanging="360"/>
      </w:pPr>
      <w:rPr>
        <w:rFonts w:ascii="Symbol" w:hAnsi="Symbol" w:hint="default"/>
        <w:sz w:val="24"/>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30D3"/>
    <w:rsid w:val="00014862"/>
    <w:rsid w:val="00022A3A"/>
    <w:rsid w:val="0004757C"/>
    <w:rsid w:val="000C0C7D"/>
    <w:rsid w:val="000C44DA"/>
    <w:rsid w:val="000C6C34"/>
    <w:rsid w:val="00116DAE"/>
    <w:rsid w:val="001755B1"/>
    <w:rsid w:val="00292D27"/>
    <w:rsid w:val="002A0396"/>
    <w:rsid w:val="002C284E"/>
    <w:rsid w:val="002E0238"/>
    <w:rsid w:val="00391C30"/>
    <w:rsid w:val="003A3F88"/>
    <w:rsid w:val="003E04AB"/>
    <w:rsid w:val="00427D27"/>
    <w:rsid w:val="004924E3"/>
    <w:rsid w:val="00510156"/>
    <w:rsid w:val="00537117"/>
    <w:rsid w:val="00597187"/>
    <w:rsid w:val="005C0DDA"/>
    <w:rsid w:val="00610D8C"/>
    <w:rsid w:val="00621DFB"/>
    <w:rsid w:val="00622E14"/>
    <w:rsid w:val="00676F7C"/>
    <w:rsid w:val="006E0021"/>
    <w:rsid w:val="006E7339"/>
    <w:rsid w:val="00705862"/>
    <w:rsid w:val="00730C90"/>
    <w:rsid w:val="00765E27"/>
    <w:rsid w:val="007677FE"/>
    <w:rsid w:val="007911E7"/>
    <w:rsid w:val="007A6272"/>
    <w:rsid w:val="007B6481"/>
    <w:rsid w:val="007C562D"/>
    <w:rsid w:val="007D5FBF"/>
    <w:rsid w:val="007E7E4D"/>
    <w:rsid w:val="0085594E"/>
    <w:rsid w:val="00876C04"/>
    <w:rsid w:val="00881B5C"/>
    <w:rsid w:val="008D1294"/>
    <w:rsid w:val="008E386A"/>
    <w:rsid w:val="00981835"/>
    <w:rsid w:val="009B6030"/>
    <w:rsid w:val="00A02968"/>
    <w:rsid w:val="00A11EA5"/>
    <w:rsid w:val="00A23A2A"/>
    <w:rsid w:val="00A37D1D"/>
    <w:rsid w:val="00AB5F19"/>
    <w:rsid w:val="00C34DCC"/>
    <w:rsid w:val="00C95E9E"/>
    <w:rsid w:val="00D01DEC"/>
    <w:rsid w:val="00D564C1"/>
    <w:rsid w:val="00DA5B1A"/>
    <w:rsid w:val="00DB49AC"/>
    <w:rsid w:val="00DE257E"/>
    <w:rsid w:val="00DE5D71"/>
    <w:rsid w:val="00DF1177"/>
    <w:rsid w:val="00E059E8"/>
    <w:rsid w:val="00E47312"/>
    <w:rsid w:val="00E9655B"/>
    <w:rsid w:val="00F13F44"/>
    <w:rsid w:val="00F31775"/>
    <w:rsid w:val="00F51B7D"/>
    <w:rsid w:val="00F6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0C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Workmeister, Brenda M.</cp:lastModifiedBy>
  <cp:revision>4</cp:revision>
  <cp:lastPrinted>2019-09-25T14:34:00Z</cp:lastPrinted>
  <dcterms:created xsi:type="dcterms:W3CDTF">2020-10-05T14:35:00Z</dcterms:created>
  <dcterms:modified xsi:type="dcterms:W3CDTF">2020-10-09T13:34:00Z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